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259" w:type="dxa"/>
        <w:tblInd w:w="-8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54"/>
        <w:gridCol w:w="10005"/>
      </w:tblGrid>
      <w:tr w14:paraId="354C4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4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18F14">
            <w:pPr>
              <w:jc w:val="center"/>
            </w:pPr>
            <w:r>
              <w:drawing>
                <wp:inline distT="0" distB="0" distL="0" distR="0">
                  <wp:extent cx="762000" cy="762000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905E3">
            <w:pPr>
              <w:keepNext w:val="0"/>
              <w:keepLines w:val="0"/>
              <w:widowControl/>
              <w:suppressLineNumbers w:val="0"/>
              <w:pBdr>
                <w:bottom w:val="none" w:color="E6E8F0" w:sz="0" w:space="0"/>
              </w:pBdr>
              <w:spacing w:before="144" w:beforeAutospacing="0" w:after="192" w:afterAutospacing="0"/>
              <w:ind w:left="0" w:right="0"/>
              <w:jc w:val="left"/>
              <w:rPr>
                <w:rStyle w:val="13"/>
                <w:rFonts w:hint="default" w:ascii="Times New Roman" w:hAnsi="Times New Roman" w:eastAsia="Arial" w:cs="Times New Roman"/>
                <w:b/>
                <w:bCs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kern w:val="0"/>
                <w:sz w:val="18"/>
                <w:szCs w:val="18"/>
                <w:u w:val="none"/>
                <w:lang w:val="en-US" w:eastAsia="zh-CN" w:bidi="ar"/>
              </w:rPr>
              <w:t>Внимание! Обязательно используйте защитные перчатки.</w:t>
            </w:r>
          </w:p>
          <w:p w14:paraId="27578393">
            <w:pPr>
              <w:keepNext w:val="0"/>
              <w:keepLines w:val="0"/>
              <w:widowControl/>
              <w:suppressLineNumbers w:val="0"/>
              <w:pBdr>
                <w:bottom w:val="none" w:color="E6E8F0" w:sz="0" w:space="0"/>
              </w:pBdr>
              <w:spacing w:before="288" w:beforeAutospacing="0" w:after="144" w:afterAutospacing="0" w:line="240" w:lineRule="auto"/>
              <w:ind w:left="0" w:right="0"/>
              <w:jc w:val="left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  <w:lang w:val="ru-RU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kern w:val="0"/>
                <w:sz w:val="15"/>
                <w:szCs w:val="15"/>
                <w:u w:val="none"/>
                <w:lang w:val="en-US" w:eastAsia="zh-CN" w:bidi="ar"/>
              </w:rPr>
              <w:t>Инструкция по установке и сборке</w:t>
            </w:r>
            <w:r>
              <w:rPr>
                <w:rStyle w:val="13"/>
                <w:rFonts w:hint="default" w:ascii="Times New Roman" w:hAnsi="Times New Roman" w:eastAsia="Arial" w:cs="Times New Roman"/>
                <w:kern w:val="0"/>
                <w:sz w:val="15"/>
                <w:szCs w:val="15"/>
                <w:u w:val="none"/>
                <w:lang w:val="ru-RU" w:eastAsia="zh-CN" w:bidi="ar"/>
              </w:rPr>
              <w:t>:</w:t>
            </w:r>
          </w:p>
          <w:p w14:paraId="10804F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bottom w:val="none" w:color="E6E8F0" w:sz="0" w:space="0"/>
              </w:pBdr>
              <w:spacing w:before="0" w:beforeAutospacing="0" w:after="144" w:afterAutospacing="0" w:line="240" w:lineRule="auto"/>
              <w:ind w:left="0" w:right="0" w:hanging="360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Шаг 1:</w:t>
            </w:r>
            <w:r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  <w:t xml:space="preserve"> Надежно закрепите основание (B) на краю рабочего стола с помощью встроенного зажимного винта.</w:t>
            </w:r>
          </w:p>
          <w:p w14:paraId="73EA05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bottom w:val="none" w:color="E6E8F0" w:sz="0" w:space="0"/>
              </w:pBdr>
              <w:spacing w:before="0" w:beforeAutospacing="0" w:after="144" w:afterAutospacing="0" w:line="240" w:lineRule="auto"/>
              <w:ind w:left="0" w:right="0" w:hanging="360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Шаг 2:</w:t>
            </w:r>
            <w:r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  <w:t xml:space="preserve"> Вставьте вертикальный стержень (A) сверху в паз закрепленного основания.</w:t>
            </w:r>
          </w:p>
          <w:p w14:paraId="44D66F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bottom w:val="none" w:color="E6E8F0" w:sz="0" w:space="0"/>
              </w:pBdr>
              <w:spacing w:before="0" w:beforeAutospacing="0" w:after="144" w:afterAutospacing="0" w:line="240" w:lineRule="auto"/>
              <w:ind w:left="0" w:right="0" w:hanging="360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Шаг 3:</w:t>
            </w:r>
            <w:r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  <w:t xml:space="preserve"> Поднимите рукоятку консервного ножа вертикально вверх до упора. При этом режущее колесо поднимется.</w:t>
            </w:r>
          </w:p>
          <w:p w14:paraId="7D1D56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bottom w:val="none" w:color="E6E8F0" w:sz="0" w:space="0"/>
              </w:pBdr>
              <w:spacing w:before="0" w:beforeAutospacing="0" w:after="144" w:afterAutospacing="0" w:line="240" w:lineRule="auto"/>
              <w:ind w:left="0" w:right="0" w:hanging="360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Шаг 4:</w:t>
            </w:r>
            <w:r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  <w:t xml:space="preserve"> Поместите жестяную банку на платформу основания под режущий механизм.</w:t>
            </w:r>
          </w:p>
          <w:p w14:paraId="29DD5860">
            <w:pPr>
              <w:keepNext w:val="0"/>
              <w:keepLines w:val="0"/>
              <w:widowControl/>
              <w:suppressLineNumbers w:val="0"/>
              <w:pBdr>
                <w:bottom w:val="none" w:color="E6E8F0" w:sz="0" w:space="0"/>
              </w:pBdr>
              <w:spacing w:before="288" w:beforeAutospacing="0" w:after="144" w:afterAutospacing="0" w:line="240" w:lineRule="auto"/>
              <w:ind w:left="0" w:right="0"/>
              <w:jc w:val="left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  <w:lang w:val="ru-RU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kern w:val="0"/>
                <w:sz w:val="15"/>
                <w:szCs w:val="15"/>
                <w:u w:val="none"/>
                <w:lang w:val="en-US" w:eastAsia="zh-CN" w:bidi="ar"/>
              </w:rPr>
              <w:t>Правила эксплуатации</w:t>
            </w:r>
            <w:r>
              <w:rPr>
                <w:rStyle w:val="13"/>
                <w:rFonts w:hint="default" w:ascii="Times New Roman" w:hAnsi="Times New Roman" w:eastAsia="Arial" w:cs="Times New Roman"/>
                <w:kern w:val="0"/>
                <w:sz w:val="15"/>
                <w:szCs w:val="15"/>
                <w:u w:val="none"/>
                <w:lang w:val="ru-RU" w:eastAsia="zh-CN" w:bidi="ar"/>
              </w:rPr>
              <w:t>:</w:t>
            </w:r>
          </w:p>
          <w:p w14:paraId="317D23C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bottom w:val="none" w:color="E6E8F0" w:sz="0" w:space="0"/>
              </w:pBdr>
              <w:spacing w:before="0" w:beforeAutospacing="0" w:after="144" w:afterAutospacing="0" w:line="240" w:lineRule="auto"/>
              <w:ind w:left="0" w:right="0" w:hanging="360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Шаг 5:</w:t>
            </w:r>
            <w:r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  <w:t xml:space="preserve"> Удерживая банку, плавно, но с усилием опустите рукоятку ножа вниз. Нож должен пробить крышку банки, а фиксирующее колесико — зацепить верхний ободок.</w:t>
            </w:r>
          </w:p>
          <w:p w14:paraId="0CA3288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bottom w:val="none" w:color="E6E8F0" w:sz="0" w:space="0"/>
              </w:pBdr>
              <w:spacing w:before="0" w:beforeAutospacing="0" w:after="144" w:afterAutospacing="0" w:line="240" w:lineRule="auto"/>
              <w:ind w:left="0" w:right="0" w:hanging="360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Шаг 6:</w:t>
            </w:r>
            <w:r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  <w:t xml:space="preserve"> Начните вращать ручку по часовой стрелке. Банка будет автоматически прокручиваться, а нож — аккуратно срезать крышку по внутреннему контуру.</w:t>
            </w:r>
          </w:p>
          <w:p w14:paraId="237BA7E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bottom w:val="none" w:color="E6E8F0" w:sz="0" w:space="0"/>
              </w:pBdr>
              <w:spacing w:before="0" w:beforeAutospacing="0" w:after="144" w:afterAutospacing="0" w:line="240" w:lineRule="auto"/>
              <w:ind w:left="0" w:right="0" w:hanging="360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Шаг 7:</w:t>
            </w:r>
            <w:r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  <w:t xml:space="preserve"> Сделайте полный оборот на 360 градусов, пока крышка не будет полностью отрезана.</w:t>
            </w:r>
          </w:p>
          <w:p w14:paraId="32EE3EB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bottom w:val="none" w:color="E6E8F0" w:sz="0" w:space="0"/>
              </w:pBdr>
              <w:spacing w:before="0" w:beforeAutospacing="0" w:after="144" w:afterAutospacing="0" w:line="240" w:lineRule="auto"/>
              <w:ind w:left="0" w:right="0" w:hanging="360"/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</w:pP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Шаг 8:</w:t>
            </w:r>
            <w:r>
              <w:rPr>
                <w:rFonts w:hint="default" w:ascii="Times New Roman" w:hAnsi="Times New Roman" w:eastAsia="Arial" w:cs="Times New Roman"/>
                <w:sz w:val="15"/>
                <w:szCs w:val="15"/>
                <w:u w:val="none"/>
              </w:rPr>
              <w:t xml:space="preserve"> Поднимите рукоятку обратно вверх, чтобы освободить банку, и аккуратно извлеките ее. </w:t>
            </w:r>
            <w:r>
              <w:rPr>
                <w:rStyle w:val="13"/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u w:val="none"/>
              </w:rPr>
              <w:t>Помните об острых краях срезанной крышки!</w:t>
            </w:r>
          </w:p>
          <w:p w14:paraId="4D6BB50D">
            <w:pPr>
              <w:keepNext w:val="0"/>
              <w:keepLines w:val="0"/>
              <w:widowControl/>
              <w:suppressLineNumbers w:val="0"/>
              <w:pBdr>
                <w:bottom w:val="none" w:color="E6E8F0" w:sz="0" w:space="0"/>
              </w:pBdr>
              <w:spacing w:before="144" w:beforeAutospacing="0" w:after="192" w:afterAutospacing="0"/>
              <w:ind w:left="0" w:right="0"/>
              <w:jc w:val="left"/>
              <w:rPr>
                <w:rStyle w:val="13"/>
                <w:rFonts w:hint="default" w:ascii="Times New Roman" w:hAnsi="Times New Roman" w:eastAsia="Arial" w:cs="Times New Roman"/>
                <w:b/>
                <w:bCs/>
                <w:kern w:val="0"/>
                <w:sz w:val="15"/>
                <w:szCs w:val="15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15"/>
                <w:szCs w:val="15"/>
                <w:lang w:val="ru-RU"/>
              </w:rPr>
              <w:t>Д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15"/>
                <w:szCs w:val="15"/>
              </w:rPr>
              <w:t>анная модель подходит для банок с весом до 3 кг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15"/>
                <w:szCs w:val="15"/>
                <w:lang w:val="ru-RU"/>
              </w:rPr>
              <w:t>.</w:t>
            </w:r>
          </w:p>
          <w:p w14:paraId="74655B5D">
            <w:pPr>
              <w:spacing w:after="50"/>
            </w:pPr>
          </w:p>
        </w:tc>
      </w:tr>
    </w:tbl>
    <w:p w14:paraId="7DCEE32C">
      <w:pPr>
        <w:spacing w:before="120"/>
        <w:jc w:val="center"/>
      </w:pPr>
      <w:r>
        <w:drawing>
          <wp:inline distT="0" distB="0" distL="0" distR="0">
            <wp:extent cx="6071235" cy="5788660"/>
            <wp:effectExtent l="0" t="0" r="9525" b="254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1235" cy="578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8626">
      <w:r>
        <w:br w:type="page"/>
      </w:r>
    </w:p>
    <w:p w14:paraId="2F6858E4">
      <w:pPr>
        <w:jc w:val="center"/>
      </w:pPr>
      <w:r>
        <w:drawing>
          <wp:inline distT="0" distB="0" distL="0" distR="0">
            <wp:extent cx="5905500" cy="8029575"/>
            <wp:effectExtent l="0" t="0" r="0" b="0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1200" w:bottom="720" w:left="12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DA7999"/>
    <w:multiLevelType w:val="multilevel"/>
    <w:tmpl w:val="BADA799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D4D1D434"/>
    <w:multiLevelType w:val="multilevel"/>
    <w:tmpl w:val="D4D1D43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4B229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Strong"/>
    <w:basedOn w:val="8"/>
    <w:qFormat/>
    <w:uiPriority w:val="0"/>
    <w:rPr>
      <w:b/>
      <w:bCs/>
    </w:rPr>
  </w:style>
  <w:style w:type="paragraph" w:styleId="14">
    <w:name w:val="endnote text"/>
    <w:link w:val="19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5">
    <w:name w:val="footnote text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6">
    <w:name w:val="Title"/>
    <w:qFormat/>
    <w:uiPriority w:val="0"/>
    <w:rPr>
      <w:sz w:val="56"/>
      <w:szCs w:val="56"/>
    </w:rPr>
  </w:style>
  <w:style w:type="paragraph" w:styleId="17">
    <w:name w:val="List Paragraph"/>
    <w:qFormat/>
    <w:uiPriority w:val="0"/>
    <w:rPr>
      <w:sz w:val="21"/>
      <w:szCs w:val="22"/>
    </w:rPr>
  </w:style>
  <w:style w:type="character" w:customStyle="1" w:styleId="18">
    <w:name w:val="Footnote Text Char"/>
    <w:link w:val="15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14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94</Words>
  <Characters>648</Characters>
  <TotalTime>11</TotalTime>
  <ScaleCrop>false</ScaleCrop>
  <LinksUpToDate>false</LinksUpToDate>
  <CharactersWithSpaces>726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2026-10-15T07:14:00Z</dcterms:created>
  <dc:creator>Un-named</dc:creator>
  <cp:lastModifiedBy>Diana Nusueva</cp:lastModifiedBy>
  <dcterms:modified xsi:type="dcterms:W3CDTF">2026-10-15T08:00:35Z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eyJoZGlkIjoiZTczZGJiMzk3NmE4MTFmY2I0NmVkOTVhODY4OTk3OTciLCJ1c2VySWQiOiI4NDI0NzY3MjY4MTAifQ==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E2EA68CF48E5458DAE24CFDCE4B451E2_12</vt:lpwstr>
  </property>
</Properties>
</file>